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3A" w:rsidRPr="001F45CF" w:rsidRDefault="001F45CF" w:rsidP="001F45CF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5CF">
        <w:rPr>
          <w:rFonts w:ascii="Times New Roman" w:hAnsi="Times New Roman" w:cs="Times New Roman"/>
          <w:sz w:val="32"/>
          <w:szCs w:val="32"/>
        </w:rPr>
        <w:t>Проведение проверочных мероприятий контрольно-надзорными органами в 201</w:t>
      </w:r>
      <w:r w:rsidR="00FB4606">
        <w:rPr>
          <w:rFonts w:ascii="Times New Roman" w:hAnsi="Times New Roman" w:cs="Times New Roman"/>
          <w:sz w:val="32"/>
          <w:szCs w:val="32"/>
        </w:rPr>
        <w:t>9</w:t>
      </w:r>
      <w:r w:rsidRPr="001F45CF">
        <w:rPr>
          <w:rFonts w:ascii="Times New Roman" w:hAnsi="Times New Roman" w:cs="Times New Roman"/>
          <w:sz w:val="32"/>
          <w:szCs w:val="32"/>
        </w:rPr>
        <w:t xml:space="preserve"> году.</w:t>
      </w:r>
    </w:p>
    <w:p w:rsidR="001F45CF" w:rsidRPr="001F45CF" w:rsidRDefault="001F45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802"/>
        <w:gridCol w:w="2907"/>
        <w:gridCol w:w="1834"/>
        <w:gridCol w:w="3974"/>
        <w:gridCol w:w="3675"/>
      </w:tblGrid>
      <w:tr w:rsidR="001F45CF" w:rsidTr="00185F1D">
        <w:tc>
          <w:tcPr>
            <w:tcW w:w="594" w:type="dxa"/>
            <w:vAlign w:val="center"/>
          </w:tcPr>
          <w:p w:rsidR="001F45CF" w:rsidRPr="001F45CF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2" w:type="dxa"/>
            <w:vAlign w:val="center"/>
          </w:tcPr>
          <w:p w:rsidR="001F45CF" w:rsidRPr="001F45CF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проверочных мероприятий</w:t>
            </w:r>
          </w:p>
        </w:tc>
        <w:tc>
          <w:tcPr>
            <w:tcW w:w="2907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1834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3974" w:type="dxa"/>
            <w:vAlign w:val="center"/>
          </w:tcPr>
          <w:p w:rsidR="001F45CF" w:rsidRPr="001F45CF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Цели и предмет проверки</w:t>
            </w:r>
          </w:p>
        </w:tc>
        <w:tc>
          <w:tcPr>
            <w:tcW w:w="3675" w:type="dxa"/>
            <w:vAlign w:val="center"/>
          </w:tcPr>
          <w:p w:rsidR="001F45CF" w:rsidRPr="001F45CF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1F45CF" w:rsidTr="00185F1D">
        <w:tc>
          <w:tcPr>
            <w:tcW w:w="594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7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4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4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75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625D" w:rsidTr="00185F1D">
        <w:tc>
          <w:tcPr>
            <w:tcW w:w="594" w:type="dxa"/>
            <w:vMerge w:val="restart"/>
          </w:tcPr>
          <w:p w:rsidR="00FD625D" w:rsidRPr="001F45CF" w:rsidRDefault="00FD625D" w:rsidP="00F271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vMerge w:val="restart"/>
          </w:tcPr>
          <w:p w:rsidR="00FD625D" w:rsidRPr="00FB4606" w:rsidRDefault="00FD625D" w:rsidP="00FB4606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  <w:p w:rsidR="00FD625D" w:rsidRPr="00FB4606" w:rsidRDefault="00FD625D" w:rsidP="00FB4606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625D" w:rsidRPr="00FB4606" w:rsidRDefault="00FD625D" w:rsidP="00FB4606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2907" w:type="dxa"/>
            <w:vMerge w:val="restart"/>
          </w:tcPr>
          <w:p w:rsidR="00FD625D" w:rsidRPr="00FB4606" w:rsidRDefault="00FD625D" w:rsidP="00FB460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– Тверское региональное отделение Фонда социального страхования Российской Федерации</w:t>
            </w:r>
          </w:p>
        </w:tc>
        <w:tc>
          <w:tcPr>
            <w:tcW w:w="1834" w:type="dxa"/>
            <w:vMerge w:val="restart"/>
          </w:tcPr>
          <w:p w:rsidR="00FD625D" w:rsidRPr="00FB4606" w:rsidRDefault="00FD625D" w:rsidP="00FB460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Плановая, выездная проверка</w:t>
            </w:r>
          </w:p>
        </w:tc>
        <w:tc>
          <w:tcPr>
            <w:tcW w:w="3974" w:type="dxa"/>
          </w:tcPr>
          <w:p w:rsidR="00FD625D" w:rsidRPr="00FB4606" w:rsidRDefault="00FD625D" w:rsidP="00FB4606">
            <w:pPr>
              <w:tabs>
                <w:tab w:val="left" w:pos="709"/>
                <w:tab w:val="left" w:pos="10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 xml:space="preserve">1. Проверка правильности исчисления, полноты и своевременности уплаты (перечисления)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плательщиком страховых взносов за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с 01.01.2016г. по 31.12.2016г.;</w:t>
            </w:r>
          </w:p>
        </w:tc>
        <w:tc>
          <w:tcPr>
            <w:tcW w:w="3675" w:type="dxa"/>
          </w:tcPr>
          <w:p w:rsidR="00FD625D" w:rsidRPr="001F45CF" w:rsidRDefault="00FD625D" w:rsidP="00FB460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 выявлены нарушения законодательства Российской Федерации о страховых взносах;</w:t>
            </w:r>
          </w:p>
        </w:tc>
      </w:tr>
      <w:tr w:rsidR="00FD625D" w:rsidTr="00185F1D">
        <w:tc>
          <w:tcPr>
            <w:tcW w:w="594" w:type="dxa"/>
            <w:vMerge/>
          </w:tcPr>
          <w:p w:rsidR="00FD625D" w:rsidRPr="001F45CF" w:rsidRDefault="00FD625D" w:rsidP="00F271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FD625D" w:rsidRPr="001F45CF" w:rsidRDefault="00FD625D" w:rsidP="00F27179">
            <w:pPr>
              <w:tabs>
                <w:tab w:val="left" w:pos="709"/>
                <w:tab w:val="left" w:pos="10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</w:tcPr>
          <w:p w:rsidR="00FD625D" w:rsidRPr="001F45CF" w:rsidRDefault="00FD625D" w:rsidP="00F271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FD625D" w:rsidRPr="001F45CF" w:rsidRDefault="00FD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FD625D" w:rsidRPr="001F45CF" w:rsidRDefault="00FD625D" w:rsidP="0024105D">
            <w:pPr>
              <w:tabs>
                <w:tab w:val="left" w:pos="709"/>
                <w:tab w:val="left" w:pos="10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 xml:space="preserve">2.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</w:t>
            </w:r>
            <w:r w:rsidRPr="00FB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материнством страхователя за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01.01.2016г. по 31.12.2016г.;</w:t>
            </w:r>
          </w:p>
        </w:tc>
        <w:tc>
          <w:tcPr>
            <w:tcW w:w="3675" w:type="dxa"/>
          </w:tcPr>
          <w:p w:rsidR="00FD625D" w:rsidRPr="001F45CF" w:rsidRDefault="00FD625D" w:rsidP="00F271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Нарушений действующих законодательных и нормативных правовых актов не установлено, сроки выплат пособий соблюдаются;</w:t>
            </w:r>
          </w:p>
        </w:tc>
      </w:tr>
      <w:tr w:rsidR="00FD625D" w:rsidTr="00185F1D">
        <w:tc>
          <w:tcPr>
            <w:tcW w:w="594" w:type="dxa"/>
            <w:vMerge/>
          </w:tcPr>
          <w:p w:rsidR="00FD625D" w:rsidRPr="001F45CF" w:rsidRDefault="00FD625D" w:rsidP="00F271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FD625D" w:rsidRPr="001F45CF" w:rsidRDefault="00FD625D" w:rsidP="00F27179">
            <w:pPr>
              <w:tabs>
                <w:tab w:val="left" w:pos="709"/>
                <w:tab w:val="left" w:pos="10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</w:tcPr>
          <w:p w:rsidR="00FD625D" w:rsidRPr="001F45CF" w:rsidRDefault="00FD625D" w:rsidP="00F271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FD625D" w:rsidRPr="001F45CF" w:rsidRDefault="00FD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FD625D" w:rsidRPr="001F45CF" w:rsidRDefault="00FD625D" w:rsidP="002410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установленному законодательством Российской Федерации тарифу с учетом установленной территориальным органом страховщика скидки (надбавки)</w:t>
            </w: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, а также правомерности произведенных расходов на выплату страхового обеспечения страховател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</w:t>
            </w: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 xml:space="preserve">а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с 01.01.2016г. по 31.12.2018г.</w:t>
            </w:r>
            <w:proofErr w:type="gramEnd"/>
          </w:p>
        </w:tc>
        <w:tc>
          <w:tcPr>
            <w:tcW w:w="3675" w:type="dxa"/>
          </w:tcPr>
          <w:p w:rsidR="00FD625D" w:rsidRDefault="00E800AC" w:rsidP="00F271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Расхождений отчетных данных с данными бухгалтерского учета не установлено.</w:t>
            </w:r>
          </w:p>
          <w:p w:rsidR="00E800AC" w:rsidRPr="001F45CF" w:rsidRDefault="00E800AC" w:rsidP="00A77A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заболеваний: в проверяемом периоде (2016г.) имелс</w:t>
            </w:r>
            <w:r w:rsidR="00A77A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 w:rsidR="00A77A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несвоевременного перечисления страховых взносов. По результатам проверки начислены пени в сумме 1руб. 14 коп.</w:t>
            </w:r>
          </w:p>
        </w:tc>
      </w:tr>
      <w:tr w:rsidR="00CF164B" w:rsidTr="00185F1D">
        <w:tc>
          <w:tcPr>
            <w:tcW w:w="594" w:type="dxa"/>
          </w:tcPr>
          <w:p w:rsidR="00CF164B" w:rsidRPr="001F45CF" w:rsidRDefault="00CF164B" w:rsidP="0011218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CF164B" w:rsidRPr="00FB4606" w:rsidRDefault="00CF164B" w:rsidP="00112180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  <w:p w:rsidR="00CF164B" w:rsidRPr="00FB4606" w:rsidRDefault="00CF164B" w:rsidP="00112180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F164B" w:rsidRPr="00FB4606" w:rsidRDefault="00CF164B" w:rsidP="00CF164B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606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907" w:type="dxa"/>
          </w:tcPr>
          <w:p w:rsidR="00CF164B" w:rsidRPr="00CF164B" w:rsidRDefault="00CF164B" w:rsidP="00F271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</w:t>
            </w:r>
            <w:r w:rsidRPr="00CF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– Управление пенсионного фонда Российской Федерации в </w:t>
            </w:r>
            <w:proofErr w:type="spellStart"/>
            <w:r w:rsidRPr="00CF16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F16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F164B">
              <w:rPr>
                <w:rFonts w:ascii="Times New Roman" w:hAnsi="Times New Roman" w:cs="Times New Roman"/>
                <w:sz w:val="28"/>
                <w:szCs w:val="28"/>
              </w:rPr>
              <w:t>вери</w:t>
            </w:r>
            <w:proofErr w:type="spellEnd"/>
            <w:r w:rsidRPr="00CF164B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(межрайонное)</w:t>
            </w:r>
          </w:p>
        </w:tc>
        <w:tc>
          <w:tcPr>
            <w:tcW w:w="1834" w:type="dxa"/>
          </w:tcPr>
          <w:p w:rsidR="00CF164B" w:rsidRPr="00CF164B" w:rsidRDefault="00CF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Плановая, </w:t>
            </w:r>
            <w:r w:rsidRPr="00CF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 проверка</w:t>
            </w:r>
          </w:p>
        </w:tc>
        <w:tc>
          <w:tcPr>
            <w:tcW w:w="3974" w:type="dxa"/>
          </w:tcPr>
          <w:p w:rsidR="00CF164B" w:rsidRPr="00CF164B" w:rsidRDefault="00CF164B" w:rsidP="001F45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правильности </w:t>
            </w:r>
            <w:r w:rsidRPr="00CF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исчисления, полноты и своевременности уплаты (перечисления) страховых взносов на обязательное пенсионное страхование в Пенсионный фонд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страховых взносов </w:t>
            </w:r>
            <w:r w:rsidRPr="00CF164B">
              <w:rPr>
                <w:rFonts w:ascii="Times New Roman" w:hAnsi="Times New Roman" w:cs="Times New Roman"/>
                <w:sz w:val="28"/>
                <w:szCs w:val="28"/>
              </w:rPr>
              <w:t xml:space="preserve">на обязательное медицинское страхование в Федеральный фонд обязательного медицинского страхования плательщиком страховых взносов за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164B">
              <w:rPr>
                <w:rFonts w:ascii="Times New Roman" w:hAnsi="Times New Roman" w:cs="Times New Roman"/>
                <w:sz w:val="28"/>
                <w:szCs w:val="28"/>
              </w:rPr>
              <w:t>с 01.01.2016г. по 31.12.2016г.</w:t>
            </w:r>
          </w:p>
        </w:tc>
        <w:tc>
          <w:tcPr>
            <w:tcW w:w="3675" w:type="dxa"/>
          </w:tcPr>
          <w:p w:rsidR="00CF164B" w:rsidRPr="001F45CF" w:rsidRDefault="00CF164B" w:rsidP="00F271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выявлены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Российско</w:t>
            </w:r>
            <w:r w:rsidR="005357CC">
              <w:rPr>
                <w:rFonts w:ascii="Times New Roman" w:hAnsi="Times New Roman" w:cs="Times New Roman"/>
                <w:sz w:val="28"/>
                <w:szCs w:val="28"/>
              </w:rPr>
              <w:t>й Федерации о страховых взносах.</w:t>
            </w:r>
          </w:p>
        </w:tc>
      </w:tr>
      <w:tr w:rsidR="00185F1D" w:rsidTr="00185F1D">
        <w:tc>
          <w:tcPr>
            <w:tcW w:w="594" w:type="dxa"/>
          </w:tcPr>
          <w:p w:rsidR="00185F1D" w:rsidRDefault="00185F1D" w:rsidP="0011218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2" w:type="dxa"/>
          </w:tcPr>
          <w:p w:rsidR="00185F1D" w:rsidRPr="00FB4606" w:rsidRDefault="00185F1D" w:rsidP="00112180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15.02.2019</w:t>
            </w:r>
          </w:p>
        </w:tc>
        <w:tc>
          <w:tcPr>
            <w:tcW w:w="2907" w:type="dxa"/>
          </w:tcPr>
          <w:p w:rsidR="00185F1D" w:rsidRPr="00185F1D" w:rsidRDefault="00185F1D" w:rsidP="00185F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F1D">
              <w:rPr>
                <w:rFonts w:ascii="Times New Roman" w:hAnsi="Times New Roman" w:cs="Times New Roman"/>
                <w:sz w:val="28"/>
                <w:szCs w:val="28"/>
              </w:rPr>
              <w:t>Федеральная служба государственной статистики</w:t>
            </w:r>
          </w:p>
        </w:tc>
        <w:tc>
          <w:tcPr>
            <w:tcW w:w="1834" w:type="dxa"/>
          </w:tcPr>
          <w:p w:rsidR="00185F1D" w:rsidRPr="00185F1D" w:rsidRDefault="00185F1D" w:rsidP="00185F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F1D">
              <w:rPr>
                <w:rFonts w:ascii="Times New Roman" w:hAnsi="Times New Roman" w:cs="Times New Roman"/>
                <w:sz w:val="28"/>
                <w:szCs w:val="28"/>
              </w:rPr>
              <w:t>Камеральная, выездная проверка</w:t>
            </w:r>
          </w:p>
        </w:tc>
        <w:tc>
          <w:tcPr>
            <w:tcW w:w="3974" w:type="dxa"/>
          </w:tcPr>
          <w:p w:rsidR="00185F1D" w:rsidRPr="00185F1D" w:rsidRDefault="00185F1D" w:rsidP="00185F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F1D">
              <w:rPr>
                <w:rFonts w:ascii="Times New Roman" w:hAnsi="Times New Roman" w:cs="Times New Roman"/>
                <w:sz w:val="28"/>
                <w:szCs w:val="28"/>
              </w:rPr>
              <w:t>Подтверждение достоверности представленной бюджетной отчетности за 2018 год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5F1D">
              <w:rPr>
                <w:rFonts w:ascii="Times New Roman" w:hAnsi="Times New Roman" w:cs="Times New Roman"/>
                <w:sz w:val="28"/>
                <w:szCs w:val="28"/>
              </w:rPr>
              <w:t xml:space="preserve">оценка надежности внутреннего финансового контроля и подготовка рекомендаций по повышению </w:t>
            </w:r>
            <w:r w:rsidRPr="00185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эффективности;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5F1D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повышении экономности и результативности использован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средств федерального бюджета.</w:t>
            </w:r>
            <w:proofErr w:type="gramEnd"/>
          </w:p>
        </w:tc>
        <w:tc>
          <w:tcPr>
            <w:tcW w:w="3675" w:type="dxa"/>
          </w:tcPr>
          <w:p w:rsidR="00185F1D" w:rsidRPr="00185F1D" w:rsidRDefault="00185F1D" w:rsidP="00185F1D">
            <w:pPr>
              <w:pStyle w:val="a4"/>
              <w:spacing w:before="0" w:beforeAutospacing="0" w:after="0" w:afterAutospacing="0"/>
              <w:ind w:left="249" w:hanging="249"/>
              <w:rPr>
                <w:rFonts w:eastAsiaTheme="minorHAnsi"/>
                <w:sz w:val="28"/>
                <w:szCs w:val="28"/>
                <w:lang w:eastAsia="en-US"/>
              </w:rPr>
            </w:pPr>
            <w:r w:rsidRPr="00185F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85F1D">
              <w:rPr>
                <w:rFonts w:eastAsiaTheme="minorHAnsi"/>
                <w:sz w:val="28"/>
                <w:szCs w:val="28"/>
                <w:lang w:eastAsia="en-US"/>
              </w:rPr>
              <w:t xml:space="preserve">Бюджетная отчетность </w:t>
            </w:r>
            <w:proofErr w:type="spellStart"/>
            <w:r w:rsidRPr="00185F1D">
              <w:rPr>
                <w:rFonts w:eastAsiaTheme="minorHAnsi"/>
                <w:sz w:val="28"/>
                <w:szCs w:val="28"/>
                <w:lang w:eastAsia="en-US"/>
              </w:rPr>
              <w:t>Тверьстата</w:t>
            </w:r>
            <w:proofErr w:type="spellEnd"/>
            <w:r w:rsidRPr="00185F1D">
              <w:rPr>
                <w:rFonts w:eastAsiaTheme="minorHAnsi"/>
                <w:sz w:val="28"/>
                <w:szCs w:val="28"/>
                <w:lang w:eastAsia="en-US"/>
              </w:rPr>
              <w:t xml:space="preserve"> является достоверной, представленной в срок.</w:t>
            </w:r>
          </w:p>
          <w:p w:rsidR="00185F1D" w:rsidRPr="00185F1D" w:rsidRDefault="00185F1D" w:rsidP="00185F1D">
            <w:pPr>
              <w:pStyle w:val="a4"/>
              <w:spacing w:before="0" w:beforeAutospacing="0" w:after="0" w:afterAutospacing="0"/>
              <w:ind w:left="249" w:hanging="249"/>
              <w:rPr>
                <w:rFonts w:eastAsiaTheme="minorHAnsi"/>
                <w:sz w:val="28"/>
                <w:szCs w:val="28"/>
                <w:lang w:eastAsia="en-US"/>
              </w:rPr>
            </w:pPr>
            <w:r w:rsidRPr="00185F1D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85F1D">
              <w:rPr>
                <w:rFonts w:eastAsiaTheme="minorHAnsi"/>
                <w:sz w:val="28"/>
                <w:szCs w:val="28"/>
                <w:lang w:eastAsia="en-US"/>
              </w:rPr>
              <w:t>Порядок ведения бюджетного учета соответствует методологии и стандартам. Выявлены отдельные замечания в документировании фактов хозяйственной жизни.</w:t>
            </w:r>
          </w:p>
          <w:p w:rsidR="00185F1D" w:rsidRPr="00185F1D" w:rsidRDefault="00185F1D" w:rsidP="00185F1D">
            <w:pPr>
              <w:pStyle w:val="a4"/>
              <w:spacing w:before="0" w:beforeAutospacing="0" w:after="0" w:afterAutospacing="0"/>
              <w:ind w:left="249" w:hanging="249"/>
              <w:rPr>
                <w:rFonts w:eastAsiaTheme="minorHAnsi"/>
                <w:sz w:val="28"/>
                <w:szCs w:val="28"/>
                <w:lang w:eastAsia="en-US"/>
              </w:rPr>
            </w:pPr>
            <w:r w:rsidRPr="00185F1D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85F1D">
              <w:rPr>
                <w:rFonts w:eastAsiaTheme="minorHAnsi"/>
                <w:sz w:val="28"/>
                <w:szCs w:val="28"/>
                <w:lang w:eastAsia="en-US"/>
              </w:rPr>
              <w:t xml:space="preserve">В авансовых отчетах по командировочным </w:t>
            </w:r>
            <w:r w:rsidRPr="00185F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расходам отсутствуют обязательные к заполнению реквизиты.</w:t>
            </w:r>
          </w:p>
          <w:p w:rsidR="00185F1D" w:rsidRPr="00185F1D" w:rsidRDefault="00185F1D" w:rsidP="00185F1D">
            <w:pPr>
              <w:pStyle w:val="a4"/>
              <w:spacing w:before="0" w:beforeAutospacing="0" w:after="0" w:afterAutospacing="0"/>
              <w:ind w:left="249" w:hanging="249"/>
              <w:rPr>
                <w:rFonts w:eastAsiaTheme="minorHAnsi"/>
                <w:sz w:val="28"/>
                <w:szCs w:val="28"/>
                <w:lang w:eastAsia="en-US"/>
              </w:rPr>
            </w:pPr>
            <w:r w:rsidRPr="00185F1D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85F1D">
              <w:rPr>
                <w:rFonts w:eastAsiaTheme="minorHAnsi"/>
                <w:sz w:val="28"/>
                <w:szCs w:val="28"/>
                <w:lang w:eastAsia="en-US"/>
              </w:rPr>
              <w:t>Приобретение авиабилетов через туристическую компанию, что несет излишние расходы федерального бюджета.</w:t>
            </w:r>
          </w:p>
          <w:p w:rsidR="00185F1D" w:rsidRPr="00185F1D" w:rsidRDefault="00185F1D" w:rsidP="00185F1D">
            <w:pPr>
              <w:pStyle w:val="a4"/>
              <w:spacing w:before="0" w:beforeAutospacing="0" w:after="0" w:afterAutospacing="0"/>
              <w:ind w:left="249" w:hanging="249"/>
              <w:rPr>
                <w:rFonts w:eastAsiaTheme="minorHAnsi"/>
                <w:sz w:val="28"/>
                <w:szCs w:val="28"/>
                <w:lang w:eastAsia="en-US"/>
              </w:rPr>
            </w:pPr>
            <w:r w:rsidRPr="00185F1D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85F1D">
              <w:rPr>
                <w:rFonts w:eastAsiaTheme="minorHAnsi"/>
                <w:sz w:val="28"/>
                <w:szCs w:val="28"/>
                <w:lang w:eastAsia="en-US"/>
              </w:rPr>
              <w:t>По 2-м автомобилям применены нормы расхода топлива, отсутствующие в методических рекомендациях.</w:t>
            </w:r>
          </w:p>
          <w:p w:rsidR="00185F1D" w:rsidRPr="00185F1D" w:rsidRDefault="00185F1D" w:rsidP="00185F1D">
            <w:pPr>
              <w:pStyle w:val="a4"/>
              <w:spacing w:before="0" w:beforeAutospacing="0" w:after="0" w:afterAutospacing="0"/>
              <w:ind w:left="249" w:hanging="249"/>
              <w:rPr>
                <w:rFonts w:eastAsiaTheme="minorHAnsi"/>
                <w:sz w:val="28"/>
                <w:szCs w:val="28"/>
                <w:lang w:eastAsia="en-US"/>
              </w:rPr>
            </w:pPr>
            <w:r w:rsidRPr="00185F1D"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85F1D">
              <w:rPr>
                <w:rFonts w:eastAsiaTheme="minorHAnsi"/>
                <w:sz w:val="28"/>
                <w:szCs w:val="28"/>
                <w:lang w:eastAsia="en-US"/>
              </w:rPr>
              <w:t>Приобретение материальных запасов оформлялось бухгалтерской записью проводок, отсутствующей в плане счетов.</w:t>
            </w:r>
          </w:p>
        </w:tc>
      </w:tr>
      <w:tr w:rsidR="00726FFE" w:rsidTr="00185F1D">
        <w:tc>
          <w:tcPr>
            <w:tcW w:w="594" w:type="dxa"/>
          </w:tcPr>
          <w:p w:rsidR="00726FFE" w:rsidRPr="001F45CF" w:rsidRDefault="00726FFE" w:rsidP="003D2E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2" w:type="dxa"/>
          </w:tcPr>
          <w:p w:rsidR="00726FFE" w:rsidRPr="001F45CF" w:rsidRDefault="00726FFE" w:rsidP="003D2EE9">
            <w:pPr>
              <w:tabs>
                <w:tab w:val="left" w:pos="709"/>
                <w:tab w:val="left" w:pos="10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7" w:type="dxa"/>
          </w:tcPr>
          <w:p w:rsidR="00726FFE" w:rsidRPr="001F45CF" w:rsidRDefault="00726FFE" w:rsidP="003D2E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учреждение военный комиссариат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Тверь </w:t>
            </w: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</w:p>
        </w:tc>
        <w:tc>
          <w:tcPr>
            <w:tcW w:w="1834" w:type="dxa"/>
          </w:tcPr>
          <w:p w:rsidR="00726FFE" w:rsidRPr="001F45CF" w:rsidRDefault="00726FFE" w:rsidP="003D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Плановая, выездная проверк</w:t>
            </w:r>
            <w:bookmarkStart w:id="0" w:name="_GoBack"/>
            <w:bookmarkEnd w:id="0"/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4" w:type="dxa"/>
          </w:tcPr>
          <w:p w:rsidR="00726FFE" w:rsidRPr="001F45CF" w:rsidRDefault="00726FFE" w:rsidP="003D2E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организации и состоянию воинского учета граждан, пребывающих в запасе, граждан подлежащих призыву на военную службу и бронированию граждан, пребывающих в запасе при </w:t>
            </w:r>
            <w:r w:rsidRPr="001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мобилизации в соответствии с требованиями ст.33 Постановления Правительства РФ №719 от 27.11.2006г. «Об утверждении Положения о воинском учете».</w:t>
            </w:r>
          </w:p>
        </w:tc>
        <w:tc>
          <w:tcPr>
            <w:tcW w:w="3675" w:type="dxa"/>
          </w:tcPr>
          <w:p w:rsidR="00726FFE" w:rsidRPr="001F45CF" w:rsidRDefault="00726FFE" w:rsidP="003D2E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Воинский учет и бронирование ведется в соответствии с требованиями законодательства РФ. </w:t>
            </w:r>
            <w:r w:rsidRPr="001F45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Общая оценка за качество осуществления воинского </w:t>
            </w:r>
            <w:r w:rsidRPr="001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граждан, пребывающих в запасе, призывников и бронирование – отлично.</w:t>
            </w:r>
          </w:p>
        </w:tc>
      </w:tr>
    </w:tbl>
    <w:p w:rsidR="001F45CF" w:rsidRDefault="001F45CF"/>
    <w:sectPr w:rsidR="001F45CF" w:rsidSect="001F4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5CF"/>
    <w:rsid w:val="001229BB"/>
    <w:rsid w:val="00185F1D"/>
    <w:rsid w:val="001F45CF"/>
    <w:rsid w:val="0024105D"/>
    <w:rsid w:val="00456222"/>
    <w:rsid w:val="005357CC"/>
    <w:rsid w:val="00726FFE"/>
    <w:rsid w:val="0079273A"/>
    <w:rsid w:val="00A77A9F"/>
    <w:rsid w:val="00CF164B"/>
    <w:rsid w:val="00E800AC"/>
    <w:rsid w:val="00FB4606"/>
    <w:rsid w:val="00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5F1D"/>
  </w:style>
  <w:style w:type="paragraph" w:styleId="a4">
    <w:name w:val="List Paragraph"/>
    <w:basedOn w:val="a"/>
    <w:uiPriority w:val="34"/>
    <w:qFormat/>
    <w:rsid w:val="00185F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Tverstat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P69_KryukovaSY</dc:creator>
  <cp:keywords/>
  <dc:description/>
  <cp:lastModifiedBy>пастушенко</cp:lastModifiedBy>
  <cp:revision>8</cp:revision>
  <cp:lastPrinted>2019-02-08T13:35:00Z</cp:lastPrinted>
  <dcterms:created xsi:type="dcterms:W3CDTF">2016-12-13T10:08:00Z</dcterms:created>
  <dcterms:modified xsi:type="dcterms:W3CDTF">2019-12-18T12:04:00Z</dcterms:modified>
</cp:coreProperties>
</file>